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 w:cs="宋体"/>
          <w:b/>
          <w:sz w:val="24"/>
          <w:szCs w:val="24"/>
          <w:lang w:eastAsia="zh-CN" w:bidi="ar"/>
        </w:rPr>
        <w:t>附件2：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食品风险监测试剂耗材项目（项目编号：GAJZ2022-38号）</w:t>
      </w:r>
    </w:p>
    <w:p>
      <w:pPr>
        <w:pStyle w:val="2"/>
        <w:spacing w:line="0" w:lineRule="atLeast"/>
        <w:jc w:val="center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/>
          <w:b/>
          <w:sz w:val="28"/>
          <w:szCs w:val="28"/>
        </w:rPr>
        <w:t>报价表</w:t>
      </w:r>
      <w:r>
        <w:rPr>
          <w:rFonts w:hint="eastAsia" w:hAnsi="宋体"/>
          <w:b/>
          <w:sz w:val="28"/>
          <w:szCs w:val="28"/>
          <w:lang w:eastAsia="zh-CN"/>
        </w:rPr>
        <w:t>（第  次）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（202</w:t>
      </w:r>
      <w:r>
        <w:rPr>
          <w:rFonts w:hint="eastAsia" w:hAnsi="宋体"/>
          <w:b/>
          <w:sz w:val="28"/>
          <w:szCs w:val="28"/>
          <w:lang w:eastAsia="zh-CN"/>
        </w:rPr>
        <w:t>2</w:t>
      </w:r>
      <w:r>
        <w:rPr>
          <w:rFonts w:hint="eastAsia" w:hAnsi="宋体"/>
          <w:b/>
          <w:sz w:val="28"/>
          <w:szCs w:val="28"/>
        </w:rPr>
        <w:t>年  月  日）</w:t>
      </w:r>
    </w:p>
    <w:tbl>
      <w:tblPr>
        <w:tblStyle w:val="3"/>
        <w:tblW w:w="9426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417"/>
        <w:gridCol w:w="851"/>
        <w:gridCol w:w="1714"/>
        <w:gridCol w:w="1593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2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…</w:t>
            </w:r>
          </w:p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总价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人民币：  元   大写：</w:t>
            </w:r>
          </w:p>
        </w:tc>
      </w:tr>
    </w:tbl>
    <w:p>
      <w:pPr>
        <w:pStyle w:val="2"/>
        <w:spacing w:line="0" w:lineRule="atLeast"/>
        <w:ind w:firstLine="480" w:firstLineChars="200"/>
        <w:rPr>
          <w:rFonts w:hint="eastAsia" w:hAnsi="宋体"/>
          <w:sz w:val="24"/>
          <w:szCs w:val="24"/>
          <w:lang w:eastAsia="zh-CN"/>
        </w:rPr>
      </w:pPr>
    </w:p>
    <w:p>
      <w:pPr>
        <w:pStyle w:val="2"/>
        <w:spacing w:line="500" w:lineRule="exact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公司名称：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法定代表人或其委托代理人签名（或签章）：</w:t>
      </w:r>
      <w:r>
        <w:rPr>
          <w:rFonts w:hint="eastAsia" w:hAnsi="宋体"/>
          <w:sz w:val="24"/>
          <w:szCs w:val="24"/>
          <w:u w:val="single"/>
        </w:rPr>
        <w:t xml:space="preserve">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联系电话：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</w:rPr>
        <w:t xml:space="preserve"> </w:t>
      </w:r>
    </w:p>
    <w:p>
      <w:pPr>
        <w:pStyle w:val="2"/>
        <w:spacing w:line="500" w:lineRule="exact"/>
        <w:ind w:firstLine="400" w:firstLineChars="200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spacing w:line="500" w:lineRule="exac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注：1、未按照本报价表的格式及要求填写报价表的，将视为不满足询价采购要求，从而导致该投标供应商投标无效。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2022-04-21T07:56:28Z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45FE08DE131A4898AE67E6C3D1F10C19</vt:lpwstr>
  </property>
</Properties>
</file>