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0" w:lineRule="atLeast"/>
        <w:rPr>
          <w:rFonts w:hint="eastAsia" w:hAnsi="宋体" w:cs="宋体"/>
          <w:b/>
          <w:sz w:val="24"/>
          <w:szCs w:val="24"/>
          <w:lang w:eastAsia="zh-CN" w:bidi="ar"/>
        </w:rPr>
      </w:pPr>
      <w:r>
        <w:rPr>
          <w:rFonts w:hint="eastAsia" w:hAnsi="宋体" w:cs="宋体"/>
          <w:b/>
          <w:sz w:val="24"/>
          <w:szCs w:val="24"/>
          <w:lang w:eastAsia="zh-CN" w:bidi="ar"/>
        </w:rPr>
        <w:t>附件2：</w:t>
      </w:r>
    </w:p>
    <w:p>
      <w:pPr>
        <w:pStyle w:val="2"/>
        <w:spacing w:line="0" w:lineRule="atLeast"/>
        <w:jc w:val="center"/>
        <w:rPr>
          <w:rFonts w:hint="eastAsia" w:hAnsi="宋体"/>
          <w:b/>
          <w:sz w:val="28"/>
          <w:szCs w:val="28"/>
          <w:lang w:eastAsia="zh-CN"/>
        </w:rPr>
      </w:pPr>
      <w:r>
        <w:rPr>
          <w:rFonts w:hint="eastAsia" w:hAnsi="宋体"/>
          <w:b/>
          <w:sz w:val="28"/>
          <w:szCs w:val="28"/>
          <w:lang w:eastAsia="zh-CN"/>
        </w:rPr>
        <w:t>仪器设备校准服务项目（项目编号：GAJZ2022-53号）</w:t>
      </w:r>
    </w:p>
    <w:p>
      <w:pPr>
        <w:pStyle w:val="2"/>
        <w:spacing w:line="0" w:lineRule="atLeast"/>
        <w:jc w:val="center"/>
        <w:rPr>
          <w:rFonts w:hint="eastAsia" w:hAnsi="宋体" w:cs="宋体"/>
          <w:b/>
          <w:sz w:val="24"/>
          <w:szCs w:val="24"/>
          <w:lang w:eastAsia="zh-CN" w:bidi="ar"/>
        </w:rPr>
      </w:pPr>
      <w:r>
        <w:rPr>
          <w:rFonts w:hint="eastAsia" w:hAnsi="宋体"/>
          <w:b/>
          <w:sz w:val="28"/>
          <w:szCs w:val="28"/>
        </w:rPr>
        <w:t>报价表</w:t>
      </w:r>
    </w:p>
    <w:p>
      <w:pPr>
        <w:pStyle w:val="2"/>
        <w:spacing w:line="0" w:lineRule="atLeast"/>
        <w:jc w:val="center"/>
        <w:rPr>
          <w:rFonts w:hint="eastAsia"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（202</w:t>
      </w:r>
      <w:r>
        <w:rPr>
          <w:rFonts w:hint="eastAsia" w:hAnsi="宋体"/>
          <w:b/>
          <w:sz w:val="28"/>
          <w:szCs w:val="28"/>
          <w:lang w:eastAsia="zh-CN"/>
        </w:rPr>
        <w:t>2</w:t>
      </w:r>
      <w:r>
        <w:rPr>
          <w:rFonts w:hint="eastAsia" w:hAnsi="宋体"/>
          <w:b/>
          <w:sz w:val="28"/>
          <w:szCs w:val="28"/>
        </w:rPr>
        <w:t>年  月  日）</w:t>
      </w:r>
    </w:p>
    <w:tbl>
      <w:tblPr>
        <w:tblStyle w:val="3"/>
        <w:tblW w:w="9426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126"/>
        <w:gridCol w:w="1701"/>
        <w:gridCol w:w="1276"/>
        <w:gridCol w:w="992"/>
        <w:gridCol w:w="1181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  <w:t>仪器名称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  <w:t>数量（台、个）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  <w:t>单价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  <w:t>分项合计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…</w:t>
            </w:r>
          </w:p>
          <w:p>
            <w:pPr>
              <w:adjustRightInd w:val="0"/>
              <w:snapToGrid w:val="0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  <w:t>总价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  <w:t>人民币：  元   大写：</w:t>
            </w:r>
          </w:p>
        </w:tc>
      </w:tr>
    </w:tbl>
    <w:p>
      <w:pPr>
        <w:pStyle w:val="2"/>
        <w:spacing w:line="0" w:lineRule="atLeast"/>
        <w:ind w:firstLine="480" w:firstLineChars="200"/>
        <w:rPr>
          <w:rFonts w:hint="eastAsia" w:hAnsi="宋体"/>
          <w:sz w:val="24"/>
          <w:szCs w:val="24"/>
          <w:lang w:eastAsia="zh-CN"/>
        </w:rPr>
      </w:pPr>
    </w:p>
    <w:p>
      <w:pPr>
        <w:pStyle w:val="2"/>
        <w:spacing w:line="500" w:lineRule="exact"/>
        <w:ind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公司名称：</w:t>
      </w:r>
      <w:r>
        <w:rPr>
          <w:rFonts w:hint="eastAsia" w:hAnsi="宋体"/>
          <w:sz w:val="24"/>
          <w:szCs w:val="24"/>
          <w:u w:val="single"/>
        </w:rPr>
        <w:t xml:space="preserve">                                          </w:t>
      </w:r>
    </w:p>
    <w:p>
      <w:pPr>
        <w:pStyle w:val="2"/>
        <w:spacing w:line="500" w:lineRule="exact"/>
        <w:ind w:firstLine="537" w:firstLineChars="224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法定代表人或其委托代理人签名（或签章）：</w:t>
      </w:r>
      <w:r>
        <w:rPr>
          <w:rFonts w:hint="eastAsia" w:hAnsi="宋体"/>
          <w:sz w:val="24"/>
          <w:szCs w:val="24"/>
          <w:u w:val="single"/>
        </w:rPr>
        <w:t xml:space="preserve">                  </w:t>
      </w:r>
    </w:p>
    <w:p>
      <w:pPr>
        <w:pStyle w:val="2"/>
        <w:spacing w:line="500" w:lineRule="exact"/>
        <w:ind w:firstLine="537" w:firstLineChars="224"/>
        <w:rPr>
          <w:rFonts w:hint="eastAsia" w:hAnsi="宋体"/>
          <w:sz w:val="24"/>
          <w:szCs w:val="24"/>
          <w:lang w:eastAsia="zh-CN"/>
        </w:rPr>
      </w:pPr>
      <w:r>
        <w:rPr>
          <w:rFonts w:hint="eastAsia" w:hAnsi="宋体"/>
          <w:sz w:val="24"/>
          <w:szCs w:val="24"/>
        </w:rPr>
        <w:t>联系电话：</w:t>
      </w:r>
      <w:r>
        <w:rPr>
          <w:rFonts w:hint="eastAsia" w:hAnsi="宋体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</w:rPr>
        <w:t xml:space="preserve"> </w:t>
      </w:r>
    </w:p>
    <w:p>
      <w:pPr>
        <w:pStyle w:val="2"/>
        <w:spacing w:line="500" w:lineRule="exact"/>
        <w:ind w:firstLine="400" w:firstLineChars="200"/>
        <w:rPr>
          <w:rFonts w:hint="eastAsia"/>
        </w:rPr>
      </w:pPr>
      <w:r>
        <w:rPr>
          <w:rFonts w:hint="eastAsia"/>
        </w:rPr>
        <w:t xml:space="preserve">         </w:t>
      </w:r>
      <w:bookmarkStart w:id="0" w:name="_GoBack"/>
      <w:bookmarkEnd w:id="0"/>
    </w:p>
    <w:p>
      <w:pPr>
        <w:spacing w:line="500" w:lineRule="exac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注：1、未按照本报价表的格式及要求填写报价表的，将视为不满足询价采购要求，从而导致该投标供应商投标无效。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Tg3ZWY4ZDhiZmZhYmMyZDYyY2E3NWUzNjNhYTAifQ=="/>
  </w:docVars>
  <w:rsids>
    <w:rsidRoot w:val="00000000"/>
    <w:rsid w:val="6F9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左手藏着扑克牌</cp:lastModifiedBy>
  <dcterms:modified xsi:type="dcterms:W3CDTF">2022-06-21T01:44:11Z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0FE3267F0A32468881898F9FE776B8F9</vt:lpwstr>
  </property>
</Properties>
</file>